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– ЮГРА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366F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66F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1330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859F7" w:rsidRP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Цингалы</w:t>
      </w:r>
    </w:p>
    <w:p w:rsidR="00F859F7" w:rsidRP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опубликовании проекта решения Совета депутатов</w:t>
      </w: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 «О внесении изменений</w:t>
      </w: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в Устав сельского поселения Цингалы» </w:t>
      </w: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</w:p>
    <w:p w:rsidR="00F859F7" w:rsidRDefault="00F859F7" w:rsidP="00F8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 Цингалы, решением Совета депутатов от 12 октября 2005 года № 3 «Положение о порядке организации и проведения публичных слушаний», с целью непосредственного осуществления населением сельского поселения Цингалы местного самоуправления:</w:t>
      </w: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проведение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 в форме обсуждения с участием жителей поселения.</w:t>
      </w: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Провести публичные слушания «</w:t>
      </w:r>
      <w:r w:rsidR="001366FE" w:rsidRPr="001366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3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3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FB3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года в здании сельского Дома культуры и досуга по адресу: ул. </w:t>
      </w:r>
      <w:proofErr w:type="gramStart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17, с. Цингалы. Начало слушаний в «17» часов «00» минут по местному времени.</w:t>
      </w: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Создать организационный комитет по проведению публичных слушаний по проекту решения Совета депутатов сельского поселения Цингалы «О внесении изменений и дополнений в Устав сельского поселения Цингалы», в количестве трёх человек, в составе:</w:t>
      </w: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Козлов Алексей Иванович, глава сельского поселения Цингалы, председатель комитета,председательствующий на публичных слушаниях;</w:t>
      </w: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Малюгина Людмила Вячеславовна, депутат  Совета поселения, секретарь комитета, секретарь на публичных слушаниях;</w:t>
      </w:r>
    </w:p>
    <w:p w:rsidR="00F859F7" w:rsidRPr="00F859F7" w:rsidRDefault="00F859F7" w:rsidP="001A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- </w:t>
      </w:r>
      <w:proofErr w:type="spellStart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Собчик</w:t>
      </w:r>
      <w:proofErr w:type="spellEnd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Григорьевич, депутат Совета поселения, член организационного комитета.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проект решения Совета депутатов сельского поселения Цингалы «О внесении изменений и дополнений в Устав сельского поселения Цингалы» согласно приложению к настоящему постановлению одновременно с Положением о порядке учета предложений по проектам решений Совета депутатов сельского поселения Цингалы «О внесении изменений и дополнений в Устав сельского поселения Цингалы»</w:t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октября 2005 года № 3.</w:t>
      </w:r>
      <w:proofErr w:type="gramEnd"/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после его официального опубликования (обнародования).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F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А.И.Козлов</w:t>
      </w: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 </w:t>
      </w:r>
    </w:p>
    <w:p w:rsidR="00F859F7" w:rsidRPr="00F859F7" w:rsidRDefault="00F859F7" w:rsidP="00F859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859F7" w:rsidRPr="00F859F7" w:rsidRDefault="00F859F7" w:rsidP="00F859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Цингалы  </w:t>
      </w:r>
    </w:p>
    <w:p w:rsidR="00F859F7" w:rsidRPr="00F859F7" w:rsidRDefault="00F859F7" w:rsidP="00F859F7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76" w:rsidRPr="00F859F7" w:rsidRDefault="00201C76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859F7" w:rsidRDefault="00F859F7" w:rsidP="00201C7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АВТОНОМНЫЙ ОКРУГ - ЮГРА</w:t>
      </w: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 РАЙОН</w:t>
      </w: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ЦИНГАЛЫ</w:t>
      </w:r>
    </w:p>
    <w:p w:rsid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201C76" w:rsidRPr="00201C76" w:rsidRDefault="00201C76" w:rsidP="00201C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 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Цингалы </w:t>
      </w:r>
    </w:p>
    <w:p w:rsidR="00201C76" w:rsidRPr="00201C76" w:rsidRDefault="00201C76" w:rsidP="00201C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Устав сельского поселения Цингалы </w:t>
      </w:r>
    </w:p>
    <w:p w:rsidR="00FC6C30" w:rsidRDefault="00FC6C30" w:rsidP="009E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9E39CB" w:rsidRPr="00201C76" w:rsidRDefault="009E39CB" w:rsidP="009E39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highlight w:val="yellow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6C30" w:rsidRPr="00201C76">
        <w:rPr>
          <w:rFonts w:ascii="Times New Roman" w:hAnsi="Times New Roman" w:cs="Times New Roman"/>
          <w:sz w:val="28"/>
          <w:szCs w:val="28"/>
        </w:rPr>
        <w:t>В</w:t>
      </w:r>
      <w:r w:rsidR="009E39CB">
        <w:rPr>
          <w:rFonts w:ascii="Times New Roman" w:hAnsi="Times New Roman" w:cs="Times New Roman"/>
          <w:sz w:val="28"/>
          <w:szCs w:val="28"/>
        </w:rPr>
        <w:t xml:space="preserve"> целях приведения Устава сельского поселения Цингалы, принятого решением Совета депутатов от 17.05.2010 года № 25, в соответствие</w:t>
      </w:r>
      <w:r w:rsidR="00FC6C30" w:rsidRPr="00201C76">
        <w:rPr>
          <w:rFonts w:ascii="Times New Roman" w:hAnsi="Times New Roman" w:cs="Times New Roman"/>
          <w:sz w:val="28"/>
          <w:szCs w:val="28"/>
        </w:rPr>
        <w:t xml:space="preserve"> с </w:t>
      </w:r>
      <w:r w:rsidR="00F109D9" w:rsidRPr="00201C76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Федерации, </w:t>
      </w:r>
      <w:r w:rsidR="00FC6C30" w:rsidRPr="00201C76">
        <w:rPr>
          <w:rFonts w:ascii="Times New Roman" w:hAnsi="Times New Roman" w:cs="Times New Roman"/>
          <w:sz w:val="28"/>
          <w:szCs w:val="28"/>
        </w:rPr>
        <w:t>Федеральным</w:t>
      </w:r>
      <w:r w:rsidR="00504B6A" w:rsidRPr="00201C76">
        <w:rPr>
          <w:rFonts w:ascii="Times New Roman" w:hAnsi="Times New Roman" w:cs="Times New Roman"/>
          <w:sz w:val="28"/>
          <w:szCs w:val="28"/>
        </w:rPr>
        <w:t>и</w:t>
      </w:r>
      <w:r w:rsidR="00FC6C30" w:rsidRPr="00201C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04B6A" w:rsidRPr="00201C76">
        <w:rPr>
          <w:rFonts w:ascii="Times New Roman" w:hAnsi="Times New Roman" w:cs="Times New Roman"/>
          <w:sz w:val="28"/>
          <w:szCs w:val="28"/>
        </w:rPr>
        <w:t>а</w:t>
      </w:r>
      <w:r w:rsidR="00FC6C30" w:rsidRPr="00201C76">
        <w:rPr>
          <w:rFonts w:ascii="Times New Roman" w:hAnsi="Times New Roman" w:cs="Times New Roman"/>
          <w:sz w:val="28"/>
          <w:szCs w:val="28"/>
        </w:rPr>
        <w:t>м</w:t>
      </w:r>
      <w:r w:rsidR="00504B6A" w:rsidRPr="00201C76">
        <w:rPr>
          <w:rFonts w:ascii="Times New Roman" w:hAnsi="Times New Roman" w:cs="Times New Roman"/>
          <w:sz w:val="28"/>
          <w:szCs w:val="28"/>
        </w:rPr>
        <w:t>и</w:t>
      </w:r>
      <w:r w:rsidR="00246CA9">
        <w:rPr>
          <w:rFonts w:ascii="Times New Roman" w:hAnsi="Times New Roman" w:cs="Times New Roman"/>
          <w:sz w:val="28"/>
          <w:szCs w:val="28"/>
        </w:rPr>
        <w:t xml:space="preserve"> </w:t>
      </w:r>
      <w:r w:rsidR="00DC1452" w:rsidRPr="00201C76">
        <w:rPr>
          <w:rFonts w:ascii="Times New Roman" w:hAnsi="Times New Roman" w:cs="Times New Roman"/>
          <w:sz w:val="28"/>
          <w:szCs w:val="28"/>
        </w:rPr>
        <w:t>от 03.11.2015 № 303-ФЗ «О внесении изменений в отдельные законодательные акты Российской Федерации», от 28.11.2015 № 357-ФЗ «О внесении изменений в отдельные законодательные акты Российской Федерации»</w:t>
      </w:r>
      <w:r w:rsidR="00220AB8" w:rsidRPr="00201C76">
        <w:rPr>
          <w:rFonts w:ascii="Times New Roman" w:hAnsi="Times New Roman" w:cs="Times New Roman"/>
          <w:sz w:val="28"/>
          <w:szCs w:val="28"/>
        </w:rPr>
        <w:t>,</w:t>
      </w:r>
      <w:r w:rsidR="009502D3" w:rsidRPr="00201C7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B32894">
        <w:rPr>
          <w:rFonts w:ascii="Times New Roman" w:hAnsi="Times New Roman" w:cs="Times New Roman"/>
          <w:sz w:val="28"/>
          <w:szCs w:val="28"/>
        </w:rPr>
        <w:t xml:space="preserve"> </w:t>
      </w:r>
      <w:r w:rsidR="009E39CB">
        <w:rPr>
          <w:rFonts w:ascii="Times New Roman" w:hAnsi="Times New Roman" w:cs="Times New Roman"/>
          <w:sz w:val="28"/>
          <w:szCs w:val="28"/>
        </w:rPr>
        <w:t>У</w:t>
      </w:r>
      <w:r w:rsidR="00FC6C30" w:rsidRPr="00201C76">
        <w:rPr>
          <w:rFonts w:ascii="Times New Roman" w:hAnsi="Times New Roman" w:cs="Times New Roman"/>
          <w:sz w:val="28"/>
          <w:szCs w:val="28"/>
        </w:rPr>
        <w:t>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Цингалы,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сельского поселения Цингалы</w:t>
      </w:r>
    </w:p>
    <w:p w:rsidR="009E39CB" w:rsidRDefault="009E39CB" w:rsidP="009E3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C6C30" w:rsidRPr="00201C76" w:rsidRDefault="00FC6C30" w:rsidP="009E39C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192" w:rsidRPr="00201C76" w:rsidRDefault="00F109D9" w:rsidP="009E39CB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C76">
        <w:rPr>
          <w:rFonts w:ascii="Times New Roman" w:hAnsi="Times New Roman" w:cs="Times New Roman"/>
          <w:sz w:val="28"/>
          <w:szCs w:val="28"/>
        </w:rPr>
        <w:t>Внести</w:t>
      </w:r>
      <w:r w:rsidRPr="00201C7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E39C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70293" w:rsidRPr="00201C76">
        <w:rPr>
          <w:rFonts w:ascii="Times New Roman" w:eastAsia="Times New Roman" w:hAnsi="Times New Roman" w:cs="Times New Roman"/>
          <w:sz w:val="28"/>
          <w:szCs w:val="28"/>
        </w:rPr>
        <w:t xml:space="preserve">став сельского поселения </w:t>
      </w:r>
      <w:r w:rsidR="00201C76" w:rsidRPr="00201C76">
        <w:rPr>
          <w:rFonts w:ascii="Times New Roman" w:eastAsia="Times New Roman" w:hAnsi="Times New Roman" w:cs="Times New Roman"/>
          <w:sz w:val="28"/>
          <w:szCs w:val="28"/>
        </w:rPr>
        <w:t>Цингалы</w:t>
      </w:r>
      <w:r w:rsidR="00B328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293" w:rsidRPr="00201C76">
        <w:rPr>
          <w:rFonts w:ascii="Times New Roman" w:hAnsi="Times New Roman" w:cs="Times New Roman"/>
          <w:sz w:val="28"/>
          <w:szCs w:val="28"/>
        </w:rPr>
        <w:t>следующие</w:t>
      </w:r>
      <w:r w:rsidR="00B32894">
        <w:rPr>
          <w:rFonts w:ascii="Times New Roman" w:hAnsi="Times New Roman" w:cs="Times New Roman"/>
          <w:sz w:val="28"/>
          <w:szCs w:val="28"/>
        </w:rPr>
        <w:t xml:space="preserve"> </w:t>
      </w:r>
      <w:r w:rsidR="00770293" w:rsidRPr="00201C76">
        <w:rPr>
          <w:rFonts w:ascii="Times New Roman" w:hAnsi="Times New Roman" w:cs="Times New Roman"/>
          <w:sz w:val="28"/>
          <w:szCs w:val="28"/>
        </w:rPr>
        <w:t>изменения и дополнения</w:t>
      </w:r>
      <w:r w:rsidR="00EB5192" w:rsidRPr="00201C76">
        <w:rPr>
          <w:rFonts w:ascii="Times New Roman" w:hAnsi="Times New Roman" w:cs="Times New Roman"/>
          <w:sz w:val="28"/>
          <w:szCs w:val="28"/>
        </w:rPr>
        <w:t>:</w:t>
      </w:r>
    </w:p>
    <w:p w:rsidR="00DC1452" w:rsidRDefault="00FE4438" w:rsidP="009E39CB">
      <w:pPr>
        <w:pStyle w:val="ConsPlusNormal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24 части 1 статьи 3 признать утратившим силу;</w:t>
      </w:r>
    </w:p>
    <w:p w:rsidR="00DC1452" w:rsidRPr="00B075A8" w:rsidRDefault="00DC1452" w:rsidP="009E39CB">
      <w:pPr>
        <w:pStyle w:val="ConsPlusNormal"/>
        <w:numPr>
          <w:ilvl w:val="1"/>
          <w:numId w:val="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В статье 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452" w:rsidRPr="00B075A8" w:rsidRDefault="00DC1452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FE4438" w:rsidRPr="00B075A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, 7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C1452" w:rsidRPr="00B075A8" w:rsidRDefault="00DC1452" w:rsidP="009E3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hAnsi="Times New Roman" w:cs="Times New Roman"/>
          <w:sz w:val="28"/>
          <w:szCs w:val="28"/>
        </w:rPr>
        <w:t>«</w:t>
      </w:r>
      <w:r w:rsidR="00B075A8" w:rsidRPr="00B075A8">
        <w:rPr>
          <w:rFonts w:ascii="Times New Roman" w:hAnsi="Times New Roman" w:cs="Times New Roman"/>
          <w:sz w:val="28"/>
          <w:szCs w:val="28"/>
        </w:rPr>
        <w:t>6</w:t>
      </w:r>
      <w:r w:rsidRPr="00B075A8">
        <w:rPr>
          <w:rFonts w:ascii="Times New Roman" w:hAnsi="Times New Roman" w:cs="Times New Roman"/>
          <w:sz w:val="28"/>
          <w:szCs w:val="28"/>
        </w:rPr>
        <w:t xml:space="preserve">. </w:t>
      </w:r>
      <w:r w:rsidRPr="00B075A8">
        <w:rPr>
          <w:rFonts w:ascii="Times New Roman" w:hAnsi="Times New Roman"/>
          <w:sz w:val="28"/>
          <w:szCs w:val="28"/>
        </w:rPr>
        <w:t>Депутат Совета поселения</w:t>
      </w:r>
      <w:r w:rsidRPr="00B075A8">
        <w:rPr>
          <w:rFonts w:ascii="Times New Roman" w:hAnsi="Times New Roman" w:cs="Times New Roman"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7" w:history="1">
        <w:r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7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 </w:t>
      </w:r>
    </w:p>
    <w:p w:rsidR="00DC1452" w:rsidRPr="00B075A8" w:rsidRDefault="00B075A8" w:rsidP="009E39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hAnsi="Times New Roman"/>
          <w:sz w:val="28"/>
          <w:szCs w:val="28"/>
        </w:rPr>
        <w:lastRenderedPageBreak/>
        <w:t>7</w:t>
      </w:r>
      <w:r w:rsidR="00DC1452" w:rsidRPr="00B075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C1452" w:rsidRPr="00B075A8">
        <w:rPr>
          <w:rFonts w:ascii="Times New Roman" w:hAnsi="Times New Roman"/>
          <w:sz w:val="28"/>
          <w:szCs w:val="28"/>
        </w:rPr>
        <w:t>Полномочия депутата Совета поселения</w:t>
      </w:r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="00DC1452" w:rsidRPr="00B075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</w:t>
      </w:r>
      <w:proofErr w:type="gramEnd"/>
      <w:r w:rsidR="00DC1452" w:rsidRPr="00B075A8">
        <w:rPr>
          <w:rFonts w:ascii="Times New Roman" w:hAnsi="Times New Roman" w:cs="Times New Roman"/>
          <w:sz w:val="28"/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="00DC1452" w:rsidRPr="00B075A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DC1452" w:rsidRPr="00B075A8">
        <w:rPr>
          <w:rFonts w:ascii="Times New Roman" w:hAnsi="Times New Roman" w:cs="Times New Roman"/>
          <w:sz w:val="28"/>
          <w:szCs w:val="28"/>
        </w:rPr>
        <w:t>;</w:t>
      </w:r>
    </w:p>
    <w:p w:rsidR="00F109D9" w:rsidRPr="00B075A8" w:rsidRDefault="00F109D9" w:rsidP="009E39CB">
      <w:pPr>
        <w:pStyle w:val="a4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В части 1 статьи 2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09D9" w:rsidRDefault="007E573F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5A8">
        <w:rPr>
          <w:rFonts w:ascii="Times New Roman" w:eastAsia="Times New Roman" w:hAnsi="Times New Roman" w:cs="Times New Roman"/>
          <w:sz w:val="28"/>
          <w:szCs w:val="28"/>
        </w:rPr>
        <w:t>В п</w:t>
      </w:r>
      <w:r w:rsidR="008071BE" w:rsidRPr="00B075A8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5A8" w:rsidRPr="00B075A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075A8">
        <w:rPr>
          <w:rFonts w:ascii="Times New Roman" w:eastAsia="Times New Roman" w:hAnsi="Times New Roman" w:cs="Times New Roman"/>
          <w:sz w:val="28"/>
          <w:szCs w:val="28"/>
        </w:rPr>
        <w:t>слова</w:t>
      </w:r>
      <w:r w:rsidR="00ED0D47" w:rsidRPr="00B075A8">
        <w:rPr>
          <w:rFonts w:ascii="Times New Roman" w:hAnsi="Times New Roman"/>
          <w:sz w:val="28"/>
          <w:szCs w:val="28"/>
        </w:rPr>
        <w:t xml:space="preserve"> «Осуществляет функции</w:t>
      </w:r>
      <w:r w:rsidRPr="00B075A8">
        <w:rPr>
          <w:rFonts w:ascii="Times New Roman" w:hAnsi="Times New Roman"/>
          <w:sz w:val="28"/>
          <w:szCs w:val="28"/>
        </w:rPr>
        <w:t xml:space="preserve"> и полномочия</w:t>
      </w:r>
      <w:r w:rsidR="00ED0D47" w:rsidRPr="00B075A8">
        <w:rPr>
          <w:rFonts w:ascii="Times New Roman" w:hAnsi="Times New Roman"/>
          <w:sz w:val="28"/>
          <w:szCs w:val="28"/>
        </w:rPr>
        <w:t>» заменить словами «</w:t>
      </w:r>
      <w:r w:rsidR="00ED0D47" w:rsidRPr="009E39CB">
        <w:rPr>
          <w:rFonts w:ascii="Times New Roman" w:hAnsi="Times New Roman"/>
          <w:sz w:val="28"/>
          <w:szCs w:val="28"/>
        </w:rPr>
        <w:t>осуществление функций</w:t>
      </w:r>
      <w:r w:rsidRPr="009E39CB">
        <w:rPr>
          <w:rFonts w:ascii="Times New Roman" w:hAnsi="Times New Roman"/>
          <w:sz w:val="28"/>
          <w:szCs w:val="28"/>
        </w:rPr>
        <w:t xml:space="preserve"> и полномочий</w:t>
      </w:r>
      <w:r w:rsidR="00ED0D47" w:rsidRPr="009E39CB">
        <w:rPr>
          <w:rFonts w:ascii="Times New Roman" w:hAnsi="Times New Roman"/>
          <w:sz w:val="28"/>
          <w:szCs w:val="28"/>
        </w:rPr>
        <w:t>»;</w:t>
      </w:r>
    </w:p>
    <w:p w:rsidR="009E39CB" w:rsidRPr="009E39CB" w:rsidRDefault="009E39CB" w:rsidP="009E39CB">
      <w:pPr>
        <w:pStyle w:val="ConsPlusNormal"/>
        <w:numPr>
          <w:ilvl w:val="2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E39CB">
        <w:rPr>
          <w:rFonts w:ascii="Times New Roman" w:eastAsia="Times New Roman" w:hAnsi="Times New Roman" w:cs="Times New Roman"/>
          <w:sz w:val="28"/>
          <w:szCs w:val="28"/>
        </w:rPr>
        <w:t>ополнить пунктом 6 следующего содержания:</w:t>
      </w:r>
    </w:p>
    <w:p w:rsidR="00DC1452" w:rsidRPr="009E39CB" w:rsidRDefault="007E573F" w:rsidP="009E39CB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9C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E39CB" w:rsidRPr="009E39C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E39C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9E39CB">
        <w:rPr>
          <w:rFonts w:ascii="Times New Roman" w:hAnsi="Times New Roman"/>
          <w:sz w:val="28"/>
          <w:szCs w:val="28"/>
        </w:rPr>
        <w:t xml:space="preserve">организация и осуществление муниципального контроля </w:t>
      </w:r>
      <w:r w:rsidR="009E39CB">
        <w:rPr>
          <w:rFonts w:ascii="Times New Roman" w:hAnsi="Times New Roman"/>
          <w:sz w:val="28"/>
          <w:szCs w:val="28"/>
        </w:rPr>
        <w:t>на соответствующей территории</w:t>
      </w:r>
      <w:proofErr w:type="gramStart"/>
      <w:r w:rsidR="009E39CB">
        <w:rPr>
          <w:rFonts w:ascii="Times New Roman" w:hAnsi="Times New Roman"/>
          <w:sz w:val="28"/>
          <w:szCs w:val="28"/>
        </w:rPr>
        <w:t>;»</w:t>
      </w:r>
      <w:proofErr w:type="gramEnd"/>
      <w:r w:rsidR="009E39CB">
        <w:rPr>
          <w:rFonts w:ascii="Times New Roman" w:hAnsi="Times New Roman"/>
          <w:sz w:val="28"/>
          <w:szCs w:val="28"/>
        </w:rPr>
        <w:t>.</w:t>
      </w:r>
    </w:p>
    <w:p w:rsidR="00201C76" w:rsidRPr="00201C76" w:rsidRDefault="00201C76" w:rsidP="009E3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Главе сельского поселения Цингалы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 регистрацию в Управление Министерства юстиции Российской Федерации по Ханты-Мансийскому автономному округу – Югре.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Главе сельского поселения Цингалы опубликовать (обнародовать) настоящее решение в течение семи дней со дня его поступления из Управления Министерства юстиции Российской Федерации по Ханты-Мансийскому округу – Югре.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Настоящее решение вступает в силу после его официального опубликования (обнародования).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поселения,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</w:t>
      </w:r>
    </w:p>
    <w:p w:rsidR="00201C76" w:rsidRPr="00201C76" w:rsidRDefault="00201C76" w:rsidP="009E39C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01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А.И.Козлов</w:t>
      </w: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F859F7" w:rsidRPr="00F859F7" w:rsidRDefault="00F859F7" w:rsidP="00F859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859F7" w:rsidRPr="00F859F7" w:rsidRDefault="00F859F7" w:rsidP="00F859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Цингалы</w:t>
      </w:r>
    </w:p>
    <w:p w:rsidR="00F859F7" w:rsidRPr="00F859F7" w:rsidRDefault="00F859F7" w:rsidP="00F859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328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859F7" w:rsidRPr="00F859F7" w:rsidRDefault="00F859F7" w:rsidP="00F859F7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учета предложений по проектам решений Совета депутатов сельского поселения Цингалы «О внесении изменений и дополнений в Устав сельского поселения Цингалы»</w:t>
      </w:r>
    </w:p>
    <w:p w:rsidR="00F859F7" w:rsidRPr="00F859F7" w:rsidRDefault="00F859F7" w:rsidP="00F859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и регулирует порядок внесения, рассмотрения и учета изменений и дополнений в устав сельского поселения Цингалы.</w:t>
      </w:r>
    </w:p>
    <w:p w:rsidR="00F859F7" w:rsidRPr="00F859F7" w:rsidRDefault="00F859F7" w:rsidP="00F859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numPr>
          <w:ilvl w:val="0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859F7" w:rsidRPr="00F859F7" w:rsidRDefault="00F859F7" w:rsidP="00F859F7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Предложения о дополнениях и изменениях в Устав сельского поселения Цингалы опубликованные в средствах массовой информации могут вносить по результатам: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собрания граждан по месту жительства;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массового обсуждения изменений и дополнений;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проведения публичных слушаний по представляемым изменениям и дополнениям.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Предложения о дополнениях и изменениях в Устав сельского поселения Цингалы, опубликованные в средствах массовой информации, выдвинутые по результатам мероприятий, указанных в пункте 1.1 настоящего положения, указываются в протоколе или итоговом документе соответствующего мероприятия, которые передаются Совету депутатов сельского поселения Цингалы.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Предложения о дополнениях и изменениях в Устав сельского поселения Цингалы, опубликованных в средствах массовой информации могут вноситься: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гражданами, проживающими на территории сельского поселения Цингалы, в порядке индивидуального и коллективного  обращения;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организациями, действующими на территории сельского поселения;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территориального общественного самоуправления сельского поселения Цингалы.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Предложения о дополнениях и изменениях в Устав сельского поселения Цингалы, опубликованные в средствах массовой информации, вносятся в Совет депутатов сельского поселения Цингалы и рассматриваются в соответствии с настоящим Положением.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1.5. Предложения о дополнениях и изменениях в Устав сельского поселения Цингалы, опубликованные в средствах массовой информации вносятся не позднее 20 дней с момента опубликования настоящего Положения.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поступивших предложений о дополнениях и изменениях в Устав сельского поселения Цингалы.</w:t>
      </w: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Внесенные предложения о дополнениях и изменениях в Устав сельского поселения Цингалы регистрируются Советом депутатов сельского поселения Цингалы.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Предложения о дополнениях и изменениях в Устав сельского поселения Цингалы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Уставу и законам Ханты-Мансийского автономного округа.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Предложения о дополнениях и изменениях в Устав сельского поселения Цингалы в виде конкретных норм Устава сельского поселения Цингалы также должны соответствовать следующим требованиям: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однозначное толкование положений Устава сельского поселения Цингалы;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противоречий либо несогласованности с иными положениями Устава сельского поселения Цингалы.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Предложения о дополнениях и изменениях в Устав сельского поселения Цингалы, внесенные с нарушением порядка и сроков, предусмотренных настоящим Положением, могут быть оставлены без рассмотрения.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учета поступивших предложений о дополнениях и изменениях в Устав сельского поселения Цингалы</w:t>
      </w: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 итогам изучения, анализа и обобщения внесенных предложений о дополнениях и изменениях в Устав сельского поселения Цингалы Совет депутатов сельского поселения Цингалы составляет заключение.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Заключение Совета депутатов сельского поселения Цингалы на внесенные предложения о дополнениях и изменениях в Устав сельского поселения Цингалы должно содержать следующие положения: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общее количество поступивших предложений о дополнениях и изменениях в Устав сельского поселения Цингалы;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содержание поступивших предложений о дополнениях и изменениях в Устав сельского поселения Цингалы, составленных Советом депутатов сельского поселения без рассмотрения;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содержание предложений о дополнениях и изменениях в Устав сельского поселения Цингалы, рекомендуемых Советом депутатов сельского поселения Цингалы к отклонению;</w:t>
      </w:r>
    </w:p>
    <w:p w:rsidR="00F859F7" w:rsidRPr="00F859F7" w:rsidRDefault="00F859F7" w:rsidP="00F85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9F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предложений о дополнениях и изменениях в Устав сельского поселения Цингалы, рекомендуемых Советом депутатов сельского поселения Цингалы для одобрения и внесения в окончательный текст Устава сельского поселения Цингалы.</w:t>
      </w:r>
    </w:p>
    <w:p w:rsidR="00F859F7" w:rsidRPr="00F859F7" w:rsidRDefault="00F859F7" w:rsidP="00F85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7" w:rsidRPr="00F859F7" w:rsidRDefault="00F859F7" w:rsidP="00F85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234C7" w:rsidRDefault="00C234C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59F7" w:rsidRDefault="00F859F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59F7" w:rsidRDefault="00F859F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859F7" w:rsidRDefault="00F859F7" w:rsidP="00FE4438">
      <w:pPr>
        <w:keepNext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F859F7" w:rsidSect="00201C76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68E" w:rsidRDefault="00FA568E" w:rsidP="001C0EF8">
      <w:pPr>
        <w:spacing w:after="0" w:line="240" w:lineRule="auto"/>
      </w:pPr>
      <w:r>
        <w:separator/>
      </w:r>
    </w:p>
  </w:endnote>
  <w:endnote w:type="continuationSeparator" w:id="1">
    <w:p w:rsidR="00FA568E" w:rsidRDefault="00FA568E" w:rsidP="001C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68E" w:rsidRDefault="00FA568E" w:rsidP="001C0EF8">
      <w:pPr>
        <w:spacing w:after="0" w:line="240" w:lineRule="auto"/>
      </w:pPr>
      <w:r>
        <w:separator/>
      </w:r>
    </w:p>
  </w:footnote>
  <w:footnote w:type="continuationSeparator" w:id="1">
    <w:p w:rsidR="00FA568E" w:rsidRDefault="00FA568E" w:rsidP="001C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368"/>
    <w:multiLevelType w:val="multilevel"/>
    <w:tmpl w:val="7CD2EFA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074041C8"/>
    <w:multiLevelType w:val="multilevel"/>
    <w:tmpl w:val="AF6096CA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0BA57C8"/>
    <w:multiLevelType w:val="hybridMultilevel"/>
    <w:tmpl w:val="6EC05826"/>
    <w:lvl w:ilvl="0" w:tplc="792630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2A54082"/>
    <w:multiLevelType w:val="hybridMultilevel"/>
    <w:tmpl w:val="FA2AB434"/>
    <w:lvl w:ilvl="0" w:tplc="4378E8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5D6A21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23C0385A"/>
    <w:multiLevelType w:val="multilevel"/>
    <w:tmpl w:val="0E88F73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6">
    <w:nsid w:val="2C11389F"/>
    <w:multiLevelType w:val="hybridMultilevel"/>
    <w:tmpl w:val="1D606D74"/>
    <w:lvl w:ilvl="0" w:tplc="A4DAC8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8E01DD"/>
    <w:multiLevelType w:val="hybridMultilevel"/>
    <w:tmpl w:val="E05CC7A2"/>
    <w:lvl w:ilvl="0" w:tplc="0EF42A80">
      <w:start w:val="4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2DB53252"/>
    <w:multiLevelType w:val="multilevel"/>
    <w:tmpl w:val="608C37F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2F1E5391"/>
    <w:multiLevelType w:val="multilevel"/>
    <w:tmpl w:val="6324EB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623188D"/>
    <w:multiLevelType w:val="hybridMultilevel"/>
    <w:tmpl w:val="F36AAC2E"/>
    <w:lvl w:ilvl="0" w:tplc="6B40121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0FF3E60"/>
    <w:multiLevelType w:val="multilevel"/>
    <w:tmpl w:val="0C44F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56504D2"/>
    <w:multiLevelType w:val="multilevel"/>
    <w:tmpl w:val="04404C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6B2A70D1"/>
    <w:multiLevelType w:val="multilevel"/>
    <w:tmpl w:val="948AE32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24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9" w:hanging="216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9"/>
  </w:num>
  <w:num w:numId="7">
    <w:abstractNumId w:val="8"/>
  </w:num>
  <w:num w:numId="8">
    <w:abstractNumId w:val="13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5B62"/>
    <w:rsid w:val="00040018"/>
    <w:rsid w:val="000413D0"/>
    <w:rsid w:val="00071ECB"/>
    <w:rsid w:val="00090F88"/>
    <w:rsid w:val="000967E8"/>
    <w:rsid w:val="000A0646"/>
    <w:rsid w:val="000A26A4"/>
    <w:rsid w:val="000A585C"/>
    <w:rsid w:val="000D13A5"/>
    <w:rsid w:val="000D2BC3"/>
    <w:rsid w:val="000E40EB"/>
    <w:rsid w:val="000F69D1"/>
    <w:rsid w:val="00115BCC"/>
    <w:rsid w:val="001366FE"/>
    <w:rsid w:val="001405D3"/>
    <w:rsid w:val="00150807"/>
    <w:rsid w:val="001A5FE7"/>
    <w:rsid w:val="001B152D"/>
    <w:rsid w:val="001B4C5C"/>
    <w:rsid w:val="001C0EF8"/>
    <w:rsid w:val="001C43E8"/>
    <w:rsid w:val="001C57A5"/>
    <w:rsid w:val="00201C76"/>
    <w:rsid w:val="00220AB8"/>
    <w:rsid w:val="00224FD6"/>
    <w:rsid w:val="00246CA9"/>
    <w:rsid w:val="00247E40"/>
    <w:rsid w:val="00262849"/>
    <w:rsid w:val="002716A6"/>
    <w:rsid w:val="00292022"/>
    <w:rsid w:val="002B5B62"/>
    <w:rsid w:val="002F0CCD"/>
    <w:rsid w:val="00366560"/>
    <w:rsid w:val="00385BBE"/>
    <w:rsid w:val="003A3883"/>
    <w:rsid w:val="003B5F07"/>
    <w:rsid w:val="003C2D79"/>
    <w:rsid w:val="003C55CA"/>
    <w:rsid w:val="0046237E"/>
    <w:rsid w:val="00491392"/>
    <w:rsid w:val="004C7AAB"/>
    <w:rsid w:val="004F66BF"/>
    <w:rsid w:val="00504B6A"/>
    <w:rsid w:val="0050668D"/>
    <w:rsid w:val="00524962"/>
    <w:rsid w:val="00565B41"/>
    <w:rsid w:val="00581F1B"/>
    <w:rsid w:val="00591E90"/>
    <w:rsid w:val="005955E0"/>
    <w:rsid w:val="005960FD"/>
    <w:rsid w:val="005B33B5"/>
    <w:rsid w:val="005E1299"/>
    <w:rsid w:val="005F0587"/>
    <w:rsid w:val="00617A2B"/>
    <w:rsid w:val="006664A5"/>
    <w:rsid w:val="006823B3"/>
    <w:rsid w:val="006977D9"/>
    <w:rsid w:val="006C63BF"/>
    <w:rsid w:val="006D4AE8"/>
    <w:rsid w:val="006D560E"/>
    <w:rsid w:val="00714A51"/>
    <w:rsid w:val="00737860"/>
    <w:rsid w:val="00770293"/>
    <w:rsid w:val="00771020"/>
    <w:rsid w:val="00781C9B"/>
    <w:rsid w:val="007E573F"/>
    <w:rsid w:val="008071BE"/>
    <w:rsid w:val="0081330A"/>
    <w:rsid w:val="00830812"/>
    <w:rsid w:val="0086052A"/>
    <w:rsid w:val="008720E6"/>
    <w:rsid w:val="00886DA0"/>
    <w:rsid w:val="008B0412"/>
    <w:rsid w:val="0090048B"/>
    <w:rsid w:val="00903775"/>
    <w:rsid w:val="00904A21"/>
    <w:rsid w:val="009410AD"/>
    <w:rsid w:val="009502D3"/>
    <w:rsid w:val="00951AF4"/>
    <w:rsid w:val="009623BB"/>
    <w:rsid w:val="00965892"/>
    <w:rsid w:val="00967C22"/>
    <w:rsid w:val="009A64CB"/>
    <w:rsid w:val="009E39CB"/>
    <w:rsid w:val="009F4E78"/>
    <w:rsid w:val="009F7A82"/>
    <w:rsid w:val="00A14313"/>
    <w:rsid w:val="00A15766"/>
    <w:rsid w:val="00A77C05"/>
    <w:rsid w:val="00A82E9E"/>
    <w:rsid w:val="00A86844"/>
    <w:rsid w:val="00A91DE2"/>
    <w:rsid w:val="00AA7913"/>
    <w:rsid w:val="00AA796B"/>
    <w:rsid w:val="00AB6F49"/>
    <w:rsid w:val="00AC207B"/>
    <w:rsid w:val="00AD4F7B"/>
    <w:rsid w:val="00AE6A9C"/>
    <w:rsid w:val="00AE7254"/>
    <w:rsid w:val="00B075A8"/>
    <w:rsid w:val="00B24616"/>
    <w:rsid w:val="00B32894"/>
    <w:rsid w:val="00B73EA3"/>
    <w:rsid w:val="00BB5095"/>
    <w:rsid w:val="00BD7667"/>
    <w:rsid w:val="00BE10BD"/>
    <w:rsid w:val="00C05D82"/>
    <w:rsid w:val="00C234C7"/>
    <w:rsid w:val="00C30806"/>
    <w:rsid w:val="00C538BC"/>
    <w:rsid w:val="00C71837"/>
    <w:rsid w:val="00C75A9E"/>
    <w:rsid w:val="00C9188B"/>
    <w:rsid w:val="00CA510F"/>
    <w:rsid w:val="00CE5228"/>
    <w:rsid w:val="00D011D0"/>
    <w:rsid w:val="00D27A26"/>
    <w:rsid w:val="00D300EF"/>
    <w:rsid w:val="00D36AB0"/>
    <w:rsid w:val="00D81413"/>
    <w:rsid w:val="00DC1452"/>
    <w:rsid w:val="00DE5BF3"/>
    <w:rsid w:val="00E80C62"/>
    <w:rsid w:val="00E82576"/>
    <w:rsid w:val="00EA2506"/>
    <w:rsid w:val="00EB5192"/>
    <w:rsid w:val="00ED0D47"/>
    <w:rsid w:val="00EF3C20"/>
    <w:rsid w:val="00F049B2"/>
    <w:rsid w:val="00F109D9"/>
    <w:rsid w:val="00F41161"/>
    <w:rsid w:val="00F56CD3"/>
    <w:rsid w:val="00F859F7"/>
    <w:rsid w:val="00FA568E"/>
    <w:rsid w:val="00FA6149"/>
    <w:rsid w:val="00FB3AD0"/>
    <w:rsid w:val="00FC47CC"/>
    <w:rsid w:val="00FC6C30"/>
    <w:rsid w:val="00FD2A5E"/>
    <w:rsid w:val="00FE1000"/>
    <w:rsid w:val="00FE4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3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C6C30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8"/>
  </w:style>
  <w:style w:type="paragraph" w:styleId="a7">
    <w:name w:val="footer"/>
    <w:basedOn w:val="a"/>
    <w:link w:val="a8"/>
    <w:uiPriority w:val="99"/>
    <w:unhideWhenUsed/>
    <w:rsid w:val="001C0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8"/>
  </w:style>
  <w:style w:type="paragraph" w:customStyle="1" w:styleId="ConsPlusNormal">
    <w:name w:val="ConsPlusNormal"/>
    <w:rsid w:val="0077102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2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3B3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A77C05"/>
    <w:pPr>
      <w:spacing w:after="0"/>
      <w:ind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rsid w:val="00A77C05"/>
    <w:rPr>
      <w:rFonts w:ascii="Times New Roman" w:eastAsia="Calibri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C5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ED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ED0D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4BBBD7947D10E4D359A2BB60155FB5D958EE4D68E2C40E1A41E8E6AHFu2E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24BBBD7947D10E4D359A2BB60155FB5D958EE4D68E2C40E1A41E8E6AHFu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24BBBD7947D10E4D359A2BB60155FB5D958EE7DD892C40E1A41E8E6AHFu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24BBBD7947D10E4D359A2BB60155FB5D958FE1D38C2C40E1A41E8E6AHFu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Татьяна</cp:lastModifiedBy>
  <cp:revision>14</cp:revision>
  <cp:lastPrinted>2016-02-15T06:01:00Z</cp:lastPrinted>
  <dcterms:created xsi:type="dcterms:W3CDTF">2016-03-22T07:45:00Z</dcterms:created>
  <dcterms:modified xsi:type="dcterms:W3CDTF">2016-05-06T07:05:00Z</dcterms:modified>
</cp:coreProperties>
</file>